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Quincy Fire Protection District</w:t>
      </w:r>
    </w:p>
    <w:p w:rsidR="00000000" w:rsidDel="00000000" w:rsidP="00000000" w:rsidRDefault="00000000" w:rsidRPr="00000000" w14:paraId="00000002">
      <w:pPr>
        <w:spacing w:after="8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of Directors Meeting;Special Meeting </w:t>
      </w:r>
    </w:p>
    <w:p w:rsidR="00000000" w:rsidDel="00000000" w:rsidP="00000000" w:rsidRDefault="00000000" w:rsidRPr="00000000" w14:paraId="00000003">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March 13, 2026</w:t>
      </w:r>
    </w:p>
    <w:p w:rsidR="00000000" w:rsidDel="00000000" w:rsidP="00000000" w:rsidRDefault="00000000" w:rsidRPr="00000000" w14:paraId="00000004">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08:01 AM – 9:34 AM</w:t>
      </w:r>
    </w:p>
    <w:p w:rsidR="00000000" w:rsidDel="00000000" w:rsidP="00000000" w:rsidRDefault="00000000" w:rsidRPr="00000000" w14:paraId="00000005">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Feather Publishing Co. Board Room</w:t>
      </w:r>
    </w:p>
    <w:p w:rsidR="00000000" w:rsidDel="00000000" w:rsidP="00000000" w:rsidRDefault="00000000" w:rsidRPr="00000000" w14:paraId="00000006">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287 Lawrence Street, Quincy, CA 95971</w:t>
      </w:r>
    </w:p>
    <w:p w:rsidR="00000000" w:rsidDel="00000000" w:rsidP="00000000" w:rsidRDefault="00000000" w:rsidRPr="00000000" w14:paraId="00000007">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tab/>
      </w:r>
      <w:r w:rsidDel="00000000" w:rsidR="00000000" w:rsidRPr="00000000">
        <w:rPr>
          <w:rFonts w:ascii="Times New Roman" w:cs="Times New Roman" w:eastAsia="Times New Roman" w:hAnsi="Times New Roman"/>
          <w:highlight w:val="white"/>
          <w:rtl w:val="0"/>
        </w:rPr>
        <w:t xml:space="preserve">Chairman Mike Taborski called the meeting to order at 8:01 a.m. Vice Chairman Johnny Mansell, Treasurer Andy Ryback, Fire Chief Frank Carey, Financial Assistant/Quarter Circle owner Suzette Reed, and Administrative Secretary Kelli Columbro are in attendance.</w:t>
      </w:r>
      <w:r w:rsidDel="00000000" w:rsidR="00000000" w:rsidRPr="00000000">
        <w:rPr>
          <w:rtl w:val="0"/>
        </w:rPr>
      </w:r>
    </w:p>
    <w:p w:rsidR="00000000" w:rsidDel="00000000" w:rsidP="00000000" w:rsidRDefault="00000000" w:rsidRPr="00000000" w14:paraId="0000000A">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Public Comment:</w:t>
      </w:r>
      <w:r w:rsidDel="00000000" w:rsidR="00000000" w:rsidRPr="00000000">
        <w:rPr>
          <w:rtl w:val="0"/>
        </w:rPr>
      </w:r>
    </w:p>
    <w:p w:rsidR="00000000" w:rsidDel="00000000" w:rsidP="00000000" w:rsidRDefault="00000000" w:rsidRPr="00000000" w14:paraId="0000000C">
      <w:pPr>
        <w:spacing w:after="0" w:lin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None</w:t>
      </w:r>
    </w:p>
    <w:p w:rsidR="00000000" w:rsidDel="00000000" w:rsidP="00000000" w:rsidRDefault="00000000" w:rsidRPr="00000000" w14:paraId="0000000D">
      <w:pPr>
        <w:spacing w:after="0" w:line="240" w:lineRule="auto"/>
        <w:ind w:left="-80" w:firstLine="10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Approval of February 12, 2026, Meeting Minutes:</w:t>
      </w:r>
    </w:p>
    <w:p w:rsidR="00000000" w:rsidDel="00000000" w:rsidP="00000000" w:rsidRDefault="00000000" w:rsidRPr="00000000" w14:paraId="0000000E">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tl w:val="0"/>
        </w:rPr>
      </w:r>
    </w:p>
    <w:p w:rsidR="00000000" w:rsidDel="00000000" w:rsidP="00000000" w:rsidRDefault="00000000" w:rsidRPr="00000000" w14:paraId="0000000F">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Chairman Taborski asked if the board members had reviewed the minutes. Ryback made a motion to approve the minutes, Johnny seconded the motion, motion passed. </w:t>
      </w:r>
    </w:p>
    <w:p w:rsidR="00000000" w:rsidDel="00000000" w:rsidP="00000000" w:rsidRDefault="00000000" w:rsidRPr="00000000" w14:paraId="00000010">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Financial Committee Report: Treasurer Ryback:</w:t>
      </w:r>
      <w:r w:rsidDel="00000000" w:rsidR="00000000" w:rsidRPr="00000000">
        <w:rPr>
          <w:rtl w:val="0"/>
        </w:rPr>
      </w:r>
    </w:p>
    <w:p w:rsidR="00000000" w:rsidDel="00000000" w:rsidP="00000000" w:rsidRDefault="00000000" w:rsidRPr="00000000" w14:paraId="0000001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Ryback presented the Financials, reporting that there were no major changes to the accounts provided by Suzette. He reiterated that it is convenient to have the month to month statements as well as the year to date statements in order for the Board to have clarity on expenditures. He reported the Money Market to be at $943,000 and the Class Account to be around $1.7 million. </w:t>
      </w:r>
    </w:p>
    <w:p w:rsidR="00000000" w:rsidDel="00000000" w:rsidP="00000000" w:rsidRDefault="00000000" w:rsidRPr="00000000" w14:paraId="0000001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Mansell had a question regarding the Non-Tax resource section asking about the revenue that was not applied to that section. Taborski clarified the fund had not been applied to the paperwork due to us receiving them after the report was sent out. Mike clarified further that those funds will be on next month’s financial report.  </w:t>
      </w:r>
    </w:p>
    <w:p w:rsidR="00000000" w:rsidDel="00000000" w:rsidP="00000000" w:rsidRDefault="00000000" w:rsidRPr="00000000" w14:paraId="0000001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Ryback made a motion for a transfer of funds for $50,000 from the Money Market, Mansell seconded, motion passed. </w:t>
      </w:r>
      <w:r w:rsidDel="00000000" w:rsidR="00000000" w:rsidRPr="00000000">
        <w:rPr>
          <w:rtl w:val="0"/>
        </w:rPr>
      </w:r>
    </w:p>
    <w:p w:rsidR="00000000" w:rsidDel="00000000" w:rsidP="00000000" w:rsidRDefault="00000000" w:rsidRPr="00000000" w14:paraId="00000015">
      <w:pPr>
        <w:spacing w:after="240" w:before="24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spacing w:after="240" w:before="24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7">
      <w:pPr>
        <w:spacing w:after="240" w:before="24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V.</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Fire Chief's Report: Frank Carey</w:t>
      </w:r>
      <w:r w:rsidDel="00000000" w:rsidR="00000000" w:rsidRPr="00000000">
        <w:rPr>
          <w:rtl w:val="0"/>
        </w:rPr>
      </w:r>
    </w:p>
    <w:p w:rsidR="00000000" w:rsidDel="00000000" w:rsidP="00000000" w:rsidRDefault="00000000" w:rsidRPr="00000000" w14:paraId="00000019">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 Chief Carey reported there were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 45 EMS calls,  22 fire calls, 1 work detail  </w:t>
      </w:r>
      <w:r w:rsidDel="00000000" w:rsidR="00000000" w:rsidRPr="00000000">
        <w:rPr>
          <w:rFonts w:ascii="Times New Roman" w:cs="Times New Roman" w:eastAsia="Times New Roman" w:hAnsi="Times New Roman"/>
          <w:rtl w:val="0"/>
        </w:rPr>
        <w:t xml:space="preserve">and 4 </w:t>
      </w:r>
      <w:r w:rsidDel="00000000" w:rsidR="00000000" w:rsidRPr="00000000">
        <w:rPr>
          <w:rFonts w:ascii="Times New Roman" w:cs="Times New Roman" w:eastAsia="Times New Roman" w:hAnsi="Times New Roman"/>
          <w:color w:val="000000"/>
          <w:rtl w:val="0"/>
        </w:rPr>
        <w:t xml:space="preserve">trainings for a total of calls for </w:t>
      </w:r>
      <w:r w:rsidDel="00000000" w:rsidR="00000000" w:rsidRPr="00000000">
        <w:rPr>
          <w:rFonts w:ascii="Times New Roman" w:cs="Times New Roman" w:eastAsia="Times New Roman" w:hAnsi="Times New Roman"/>
          <w:rtl w:val="0"/>
        </w:rPr>
        <w:t xml:space="preserve">February</w:t>
      </w:r>
      <w:r w:rsidDel="00000000" w:rsidR="00000000" w:rsidRPr="00000000">
        <w:rPr>
          <w:rFonts w:ascii="Times New Roman" w:cs="Times New Roman" w:eastAsia="Times New Roman" w:hAnsi="Times New Roman"/>
          <w:color w:val="000000"/>
          <w:rtl w:val="0"/>
        </w:rPr>
        <w:t xml:space="preserve">, with an increase in attendance to 4  personnel per call. </w:t>
      </w:r>
      <w:r w:rsidDel="00000000" w:rsidR="00000000" w:rsidRPr="00000000">
        <w:rPr>
          <w:rtl w:val="0"/>
        </w:rPr>
      </w:r>
    </w:p>
    <w:p w:rsidR="00000000" w:rsidDel="00000000" w:rsidP="00000000" w:rsidRDefault="00000000" w:rsidRPr="00000000" w14:paraId="0000001A">
      <w:pPr>
        <w:numPr>
          <w:ilvl w:val="0"/>
          <w:numId w:val="4"/>
        </w:numPr>
        <w:spacing w:after="240" w:before="24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Previously, Chairman Taboriski asked for copies of the Call Logs to be passed out to Board Members; those were provided for this meeting and reviewed by all members. </w:t>
      </w:r>
    </w:p>
    <w:p w:rsidR="00000000" w:rsidDel="00000000" w:rsidP="00000000" w:rsidRDefault="00000000" w:rsidRPr="00000000" w14:paraId="0000001B">
      <w:pPr>
        <w:numPr>
          <w:ilvl w:val="0"/>
          <w:numId w:val="4"/>
        </w:numPr>
        <w:spacing w:after="240" w:before="24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Ryback asked for clarification regarding the 22 fire calls, Chief Carey explained that it covered mostly chimney fires and downed power lines during the previous storm. </w:t>
      </w:r>
    </w:p>
    <w:p w:rsidR="00000000" w:rsidDel="00000000" w:rsidP="00000000" w:rsidRDefault="00000000" w:rsidRPr="00000000" w14:paraId="0000001C">
      <w:pPr>
        <w:numPr>
          <w:ilvl w:val="0"/>
          <w:numId w:val="4"/>
        </w:numPr>
        <w:spacing w:after="240" w:before="24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 also asked Chief Carey about how the cancellation of personnel happens during a call. Chief Carey responded that the first on scene is normally the  person/crew to let the other personnel know if they are needed or not needed based on the scene evaluation. </w:t>
      </w:r>
    </w:p>
    <w:p w:rsidR="00000000" w:rsidDel="00000000" w:rsidP="00000000" w:rsidRDefault="00000000" w:rsidRPr="00000000" w14:paraId="0000001D">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 Chief Carey reported on a personal matter that he will be ha</w:t>
      </w:r>
      <w:r w:rsidDel="00000000" w:rsidR="00000000" w:rsidRPr="00000000">
        <w:rPr>
          <w:rFonts w:ascii="Times New Roman" w:cs="Times New Roman" w:eastAsia="Times New Roman" w:hAnsi="Times New Roman"/>
          <w:rtl w:val="0"/>
        </w:rPr>
        <w:t xml:space="preserve">ving a total knee replacement on April 15th, but he will not be stepping away from the Department for more than a couple days. He will be in office more as he is taking a break from Care Flight during that time. </w:t>
      </w:r>
    </w:p>
    <w:p w:rsidR="00000000" w:rsidDel="00000000" w:rsidP="00000000" w:rsidRDefault="00000000" w:rsidRPr="00000000" w14:paraId="0000001E">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 Chief Carey announced </w:t>
      </w:r>
      <w:r w:rsidDel="00000000" w:rsidR="00000000" w:rsidRPr="00000000">
        <w:rPr>
          <w:rFonts w:ascii="Times New Roman" w:cs="Times New Roman" w:eastAsia="Times New Roman" w:hAnsi="Times New Roman"/>
          <w:rtl w:val="0"/>
        </w:rPr>
        <w:t xml:space="preserve">the department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has</w:t>
      </w:r>
      <w:r w:rsidDel="00000000" w:rsidR="00000000" w:rsidRPr="00000000">
        <w:rPr>
          <w:rFonts w:ascii="Times New Roman" w:cs="Times New Roman" w:eastAsia="Times New Roman" w:hAnsi="Times New Roman"/>
          <w:color w:val="000000"/>
          <w:rtl w:val="0"/>
        </w:rPr>
        <w:t xml:space="preserve"> been </w:t>
      </w:r>
      <w:r w:rsidDel="00000000" w:rsidR="00000000" w:rsidRPr="00000000">
        <w:rPr>
          <w:rFonts w:ascii="Times New Roman" w:cs="Times New Roman" w:eastAsia="Times New Roman" w:hAnsi="Times New Roman"/>
          <w:rtl w:val="0"/>
        </w:rPr>
        <w:t xml:space="preserve">approved for the 50/50 grant to purchase new radios and chargers which will allow for all firefighters to have one. This allows for better communication on large calls. He has quotes from 3 different vendors, there will be a decision on which vendor the department will pick before the next meeting. </w:t>
      </w:r>
    </w:p>
    <w:p w:rsidR="00000000" w:rsidDel="00000000" w:rsidP="00000000" w:rsidRDefault="00000000" w:rsidRPr="00000000" w14:paraId="0000001F">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Chief Carey presented the idea of purchasing new turnouts for the Department.  </w:t>
      </w:r>
    </w:p>
    <w:p w:rsidR="00000000" w:rsidDel="00000000" w:rsidP="00000000" w:rsidRDefault="00000000" w:rsidRPr="00000000" w14:paraId="00000020">
      <w:pPr>
        <w:numPr>
          <w:ilvl w:val="0"/>
          <w:numId w:val="5"/>
        </w:numPr>
        <w:spacing w:after="240" w:before="24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detailed the importance of the 10 year shelf life regardless of their usage. He continued on to say out that the last purchase of turnouts was in 2017 and that a majority of the department was in those turnouts or older turnouts, regardless of their rank. He reiterated the importance of being OSHA compliant as the fines for being uncompliant start at $20,000. </w:t>
      </w:r>
    </w:p>
    <w:p w:rsidR="00000000" w:rsidDel="00000000" w:rsidP="00000000" w:rsidRDefault="00000000" w:rsidRPr="00000000" w14:paraId="00000021">
      <w:pPr>
        <w:numPr>
          <w:ilvl w:val="0"/>
          <w:numId w:val="5"/>
        </w:numPr>
        <w:spacing w:after="240" w:before="24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had two quotes from different companies, All Star and Curtis. Both have Northern California offices which allows for in-person measurements to be taken. The quotes from the two companies are as follows; All Star $124,000 and Curtis $133,000. Both quotes are for 35 sets of turnouts which is only a jacket and pants. </w:t>
      </w:r>
    </w:p>
    <w:p w:rsidR="00000000" w:rsidDel="00000000" w:rsidP="00000000" w:rsidRDefault="00000000" w:rsidRPr="00000000" w14:paraId="00000022">
      <w:pPr>
        <w:numPr>
          <w:ilvl w:val="1"/>
          <w:numId w:val="5"/>
        </w:numPr>
        <w:spacing w:after="240" w:before="24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Ryback asked for the total cost per set, Chief Carey reports that a set costs around $3,300. </w:t>
      </w:r>
    </w:p>
    <w:p w:rsidR="00000000" w:rsidDel="00000000" w:rsidP="00000000" w:rsidRDefault="00000000" w:rsidRPr="00000000" w14:paraId="00000023">
      <w:pPr>
        <w:numPr>
          <w:ilvl w:val="1"/>
          <w:numId w:val="5"/>
        </w:numPr>
        <w:spacing w:after="240" w:before="24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Regarding measurements, Taborski questioned the companies coming in and measuring. He asked if that was geared more toward paid departments who don’t have turnover as often as our volunteer department. Chief Carey countered that with the purchase of new turnouts there will be a stock of turnouts of generic sizing for incoming members, we will not be purchasing new turnouts for every new member. All turnouts have extensions within both the pants and jackets. </w:t>
      </w:r>
    </w:p>
    <w:p w:rsidR="00000000" w:rsidDel="00000000" w:rsidP="00000000" w:rsidRDefault="00000000" w:rsidRPr="00000000" w14:paraId="00000024">
      <w:pPr>
        <w:numPr>
          <w:ilvl w:val="0"/>
          <w:numId w:val="5"/>
        </w:numPr>
        <w:spacing w:after="240" w:before="24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 announced to the Board that there was supposed to be a FEMA grant solely for the purchasing of turnouts during November 2025, but the Chief’s Association is looking to do a joint grant instead of individual departments applying. With that being said, Quincy Fire would not be able to replace all turnouts, only a handful. The grant did not open up in November 2025, it is still closed, they are hoping that the Grant will open up in November 2026. </w:t>
      </w:r>
    </w:p>
    <w:p w:rsidR="00000000" w:rsidDel="00000000" w:rsidP="00000000" w:rsidRDefault="00000000" w:rsidRPr="00000000" w14:paraId="00000025">
      <w:pPr>
        <w:numPr>
          <w:ilvl w:val="1"/>
          <w:numId w:val="5"/>
        </w:numPr>
        <w:spacing w:after="240" w:before="24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Taborski asked how many turnouts we could expect from the grant if it does open, Chief Carey responded that we will not know the amount until the dollar amount of the grant is disclosed. </w:t>
      </w:r>
    </w:p>
    <w:p w:rsidR="00000000" w:rsidDel="00000000" w:rsidP="00000000" w:rsidRDefault="00000000" w:rsidRPr="00000000" w14:paraId="00000026">
      <w:pPr>
        <w:numPr>
          <w:ilvl w:val="1"/>
          <w:numId w:val="5"/>
        </w:numPr>
        <w:spacing w:after="240" w:before="24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Taborski asked for clarification on whether the Department would be only replacing the soon to be expired turnouts or if every time a new volunteer comes forward, we will be purchasing a set. Chief Carey clarified that the plan was to move forward with the purchasing of the turnouts now and then also apply for the grant when it is available in order to have additional sets available as the department grows. </w:t>
      </w:r>
    </w:p>
    <w:p w:rsidR="00000000" w:rsidDel="00000000" w:rsidP="00000000" w:rsidRDefault="00000000" w:rsidRPr="00000000" w14:paraId="00000027">
      <w:pPr>
        <w:numPr>
          <w:ilvl w:val="1"/>
          <w:numId w:val="5"/>
        </w:numPr>
        <w:spacing w:after="240" w:before="24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Board would like to see further information on who is wearing expired gear which Assistant Chief Schmid has from the beginning of the year.</w:t>
      </w:r>
    </w:p>
    <w:p w:rsidR="00000000" w:rsidDel="00000000" w:rsidP="00000000" w:rsidRDefault="00000000" w:rsidRPr="00000000" w14:paraId="00000028">
      <w:pPr>
        <w:spacing w:after="240" w:before="240"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between Board members and Chief Carey continued, but there was no clear decision made regarding the purchase.Chairman Taborski suggested a special meeting on March 20th to continue the conversation, the other members agreed.  They requested Assistant Chief Dale Ready to come to the meeting so he can speak on the process of writing the FEMA grant and the involvement of the Chief’s Association.  </w:t>
      </w:r>
    </w:p>
    <w:p w:rsidR="00000000" w:rsidDel="00000000" w:rsidP="00000000" w:rsidRDefault="00000000" w:rsidRPr="00000000" w14:paraId="00000029">
      <w:pPr>
        <w:numPr>
          <w:ilvl w:val="0"/>
          <w:numId w:val="5"/>
        </w:numPr>
        <w:spacing w:after="240" w:before="24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Chief Carey confirmed the Installation weekend with Dixon Fire was a successful weekend over all. Chopper hosted a family day on this property which was a day filled with fun activities. Dinner went smoothly as did all the awards. </w:t>
      </w:r>
    </w:p>
    <w:p w:rsidR="00000000" w:rsidDel="00000000" w:rsidP="00000000" w:rsidRDefault="00000000" w:rsidRPr="00000000" w14:paraId="0000002A">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5"/>
        </w:numPr>
        <w:spacing w:after="240" w:before="24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Chief Carey stated that OES 360 will be for sale at the beginning of 2027 for around $40,000, fully stocked. Marten Munoz (Chopper) has been in contact with the head of the fleet maintenance of OES which is where the timeline and price come from. </w:t>
      </w:r>
    </w:p>
    <w:p w:rsidR="00000000" w:rsidDel="00000000" w:rsidP="00000000" w:rsidRDefault="00000000" w:rsidRPr="00000000" w14:paraId="0000002C">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Fire Drill Report: Frank Carey</w:t>
      </w:r>
      <w:r w:rsidDel="00000000" w:rsidR="00000000" w:rsidRPr="00000000">
        <w:rPr>
          <w:rtl w:val="0"/>
        </w:rPr>
      </w:r>
    </w:p>
    <w:p w:rsidR="00000000" w:rsidDel="00000000" w:rsidP="00000000" w:rsidRDefault="00000000" w:rsidRPr="00000000" w14:paraId="0000002E">
      <w:pPr>
        <w:spacing w:after="0" w:line="240"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On 3/3/2026, Officers meeting</w:t>
      </w:r>
    </w:p>
    <w:p w:rsidR="00000000" w:rsidDel="00000000" w:rsidP="00000000" w:rsidRDefault="00000000" w:rsidRPr="00000000" w14:paraId="0000002F">
      <w:pPr>
        <w:spacing w:after="0" w:line="240"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On 3/17/2026, Skill Sign Off and Ambulance Familiarization with Chief Carey along with Solar Panel presentation with Bill Battigan with Feather River Solar </w:t>
      </w:r>
    </w:p>
    <w:p w:rsidR="00000000" w:rsidDel="00000000" w:rsidP="00000000" w:rsidRDefault="00000000" w:rsidRPr="00000000" w14:paraId="00000030">
      <w:pPr>
        <w:spacing w:after="0" w:line="240"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On 3/24/2026, Ladders and Hoisting with Chief Carey </w:t>
      </w:r>
    </w:p>
    <w:p w:rsidR="00000000" w:rsidDel="00000000" w:rsidP="00000000" w:rsidRDefault="00000000" w:rsidRPr="00000000" w14:paraId="00000031">
      <w:pPr>
        <w:spacing w:after="0" w:line="240"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On 3/31/2026, Maintenance </w:t>
      </w:r>
    </w:p>
    <w:p w:rsidR="00000000" w:rsidDel="00000000" w:rsidP="00000000" w:rsidRDefault="00000000" w:rsidRPr="00000000" w14:paraId="00000032">
      <w:pPr>
        <w:spacing w:after="0" w:line="240"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3">
      <w:pPr>
        <w:spacing w:after="0" w:line="240" w:lineRule="auto"/>
        <w:ind w:left="1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VII.</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Other District Business, Discussion, and Possible Actions:</w:t>
      </w:r>
      <w:r w:rsidDel="00000000" w:rsidR="00000000" w:rsidRPr="00000000">
        <w:rPr>
          <w:rtl w:val="0"/>
        </w:rPr>
      </w:r>
    </w:p>
    <w:p w:rsidR="00000000" w:rsidDel="00000000" w:rsidP="00000000" w:rsidRDefault="00000000" w:rsidRPr="00000000" w14:paraId="00000034">
      <w:pPr>
        <w:spacing w:after="0" w:line="240" w:lineRule="auto"/>
        <w:ind w:left="2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Fire Station 2 replacement: Vice Chairman Mansel</w:t>
      </w:r>
      <w:r w:rsidDel="00000000" w:rsidR="00000000" w:rsidRPr="00000000">
        <w:rPr>
          <w:rFonts w:ascii="Times New Roman" w:cs="Times New Roman" w:eastAsia="Times New Roman" w:hAnsi="Times New Roman"/>
          <w:b w:val="1"/>
          <w:bCs w:val="1"/>
          <w:rtl w:val="0"/>
        </w:rPr>
        <w:t xml:space="preserve">l</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Mansell reached out to the metal building company for more information and cost, but they have not sent anything over.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Kelli spoke further with Tracy Fergeson and she directed her toward the direction of the demo permit from the Building Department and she said to check our bylaws for any special regulations that some Special Districts might have. She will be looking into the bylaws to confirm as well as looking to see what codes Tracy was referring to for building. </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Taborski added that normally the District follows the County.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color w:val="000000"/>
          <w:rtl w:val="0"/>
        </w:rPr>
        <w:t xml:space="preserve">Discussion and possible action regarding the progress of the LaPorte facility project</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Carey spoke with Sarah James and she said that they need another copy of the plans, but with every member's signature. The Board signed a copy of those plans and Frank will resubmit to the county. </w:t>
      </w:r>
    </w:p>
    <w:p w:rsidR="00000000" w:rsidDel="00000000" w:rsidP="00000000" w:rsidRDefault="00000000" w:rsidRPr="00000000" w14:paraId="0000003B">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C">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Chairman Taborski </w:t>
      </w:r>
      <w:r w:rsidDel="00000000" w:rsidR="00000000" w:rsidRPr="00000000">
        <w:rPr>
          <w:rFonts w:ascii="Times New Roman" w:cs="Times New Roman" w:eastAsia="Times New Roman" w:hAnsi="Times New Roman"/>
          <w:color w:val="000000"/>
          <w:rtl w:val="0"/>
        </w:rPr>
        <w:t xml:space="preserve">called for a motion to adjourn the meeting. </w:t>
      </w:r>
      <w:r w:rsidDel="00000000" w:rsidR="00000000" w:rsidRPr="00000000">
        <w:rPr>
          <w:rFonts w:ascii="Times New Roman" w:cs="Times New Roman" w:eastAsia="Times New Roman" w:hAnsi="Times New Roman"/>
          <w:rtl w:val="0"/>
        </w:rPr>
        <w:t xml:space="preserve">Treasurer Ryback </w:t>
      </w:r>
      <w:r w:rsidDel="00000000" w:rsidR="00000000" w:rsidRPr="00000000">
        <w:rPr>
          <w:rFonts w:ascii="Times New Roman" w:cs="Times New Roman" w:eastAsia="Times New Roman" w:hAnsi="Times New Roman"/>
          <w:color w:val="000000"/>
          <w:rtl w:val="0"/>
        </w:rPr>
        <w:t xml:space="preserve">seconded the motion. The motion was carried unanimously.</w:t>
      </w:r>
      <w:r w:rsidDel="00000000" w:rsidR="00000000" w:rsidRPr="00000000">
        <w:rPr>
          <w:rtl w:val="0"/>
        </w:rPr>
      </w:r>
    </w:p>
    <w:p w:rsidR="00000000" w:rsidDel="00000000" w:rsidP="00000000" w:rsidRDefault="00000000" w:rsidRPr="00000000" w14:paraId="0000003D">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E">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meeting was adjourned by Chairman Taborski at 9:34a.m.</w:t>
      </w:r>
      <w:r w:rsidDel="00000000" w:rsidR="00000000" w:rsidRPr="00000000">
        <w:rPr>
          <w:rtl w:val="0"/>
        </w:rPr>
      </w:r>
    </w:p>
    <w:p w:rsidR="00000000" w:rsidDel="00000000" w:rsidP="00000000" w:rsidRDefault="00000000" w:rsidRPr="00000000" w14:paraId="0000003F">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0">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Submitted: _______________________    ________________</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640" w:hanging="360"/>
      </w:pPr>
      <w:rPr/>
    </w:lvl>
    <w:lvl w:ilvl="1">
      <w:start w:val="1"/>
      <w:numFmt w:val="bullet"/>
      <w:lvlText w:val="●"/>
      <w:lvlJc w:val="left"/>
      <w:pPr>
        <w:ind w:left="1360" w:hanging="360"/>
      </w:pPr>
      <w:rPr>
        <w:rFonts w:ascii="Noto Sans Symbols" w:cs="Noto Sans Symbols" w:eastAsia="Noto Sans Symbols" w:hAnsi="Noto Sans Symbols"/>
      </w:rPr>
    </w:lvl>
    <w:lvl w:ilvl="2">
      <w:start w:val="1"/>
      <w:numFmt w:val="lowerRoman"/>
      <w:lvlText w:val="%3."/>
      <w:lvlJc w:val="right"/>
      <w:pPr>
        <w:ind w:left="2080" w:hanging="180"/>
      </w:pPr>
      <w:rPr/>
    </w:lvl>
    <w:lvl w:ilvl="3">
      <w:start w:val="1"/>
      <w:numFmt w:val="decimal"/>
      <w:lvlText w:val="%4."/>
      <w:lvlJc w:val="left"/>
      <w:pPr>
        <w:ind w:left="2800" w:hanging="360"/>
      </w:pPr>
      <w:rPr/>
    </w:lvl>
    <w:lvl w:ilvl="4">
      <w:start w:val="1"/>
      <w:numFmt w:val="lowerLetter"/>
      <w:lvlText w:val="%5."/>
      <w:lvlJc w:val="left"/>
      <w:pPr>
        <w:ind w:left="3520" w:hanging="360"/>
      </w:pPr>
      <w:rPr/>
    </w:lvl>
    <w:lvl w:ilvl="5">
      <w:start w:val="1"/>
      <w:numFmt w:val="lowerRoman"/>
      <w:lvlText w:val="%6."/>
      <w:lvlJc w:val="right"/>
      <w:pPr>
        <w:ind w:left="4240" w:hanging="180"/>
      </w:pPr>
      <w:rPr/>
    </w:lvl>
    <w:lvl w:ilvl="6">
      <w:start w:val="1"/>
      <w:numFmt w:val="decimal"/>
      <w:lvlText w:val="%7."/>
      <w:lvlJc w:val="left"/>
      <w:pPr>
        <w:ind w:left="4960" w:hanging="360"/>
      </w:pPr>
      <w:rPr/>
    </w:lvl>
    <w:lvl w:ilvl="7">
      <w:start w:val="1"/>
      <w:numFmt w:val="lowerLetter"/>
      <w:lvlText w:val="%8."/>
      <w:lvlJc w:val="left"/>
      <w:pPr>
        <w:ind w:left="5680" w:hanging="360"/>
      </w:pPr>
      <w:rPr/>
    </w:lvl>
    <w:lvl w:ilvl="8">
      <w:start w:val="1"/>
      <w:numFmt w:val="lowerRoman"/>
      <w:lvlText w:val="%9."/>
      <w:lvlJc w:val="right"/>
      <w:pPr>
        <w:ind w:left="6400" w:hanging="180"/>
      </w:pPr>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DB7D9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B7D9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B7D9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B7D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B7D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B7D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B7D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B7D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B7D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B7D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B7D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B7D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B7D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B7D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B7D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B7D95"/>
    <w:rPr>
      <w:i w:val="1"/>
      <w:iCs w:val="1"/>
      <w:color w:val="404040" w:themeColor="text1" w:themeTint="0000BF"/>
    </w:rPr>
  </w:style>
  <w:style w:type="paragraph" w:styleId="ListParagraph">
    <w:name w:val="List Paragraph"/>
    <w:basedOn w:val="Normal"/>
    <w:uiPriority w:val="34"/>
    <w:qFormat w:val="1"/>
    <w:rsid w:val="00DB7D95"/>
    <w:pPr>
      <w:ind w:left="720"/>
      <w:contextualSpacing w:val="1"/>
    </w:pPr>
  </w:style>
  <w:style w:type="character" w:styleId="IntenseEmphasis">
    <w:name w:val="Intense Emphasis"/>
    <w:basedOn w:val="DefaultParagraphFont"/>
    <w:uiPriority w:val="21"/>
    <w:qFormat w:val="1"/>
    <w:rsid w:val="00DB7D95"/>
    <w:rPr>
      <w:i w:val="1"/>
      <w:iCs w:val="1"/>
      <w:color w:val="0f4761" w:themeColor="accent1" w:themeShade="0000BF"/>
    </w:rPr>
  </w:style>
  <w:style w:type="paragraph" w:styleId="IntenseQuote">
    <w:name w:val="Intense Quote"/>
    <w:basedOn w:val="Normal"/>
    <w:next w:val="Normal"/>
    <w:link w:val="IntenseQuoteChar"/>
    <w:uiPriority w:val="30"/>
    <w:qFormat w:val="1"/>
    <w:rsid w:val="00DB7D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B7D95"/>
    <w:rPr>
      <w:i w:val="1"/>
      <w:iCs w:val="1"/>
      <w:color w:val="0f4761" w:themeColor="accent1" w:themeShade="0000BF"/>
    </w:rPr>
  </w:style>
  <w:style w:type="character" w:styleId="IntenseReference">
    <w:name w:val="Intense Reference"/>
    <w:basedOn w:val="DefaultParagraphFont"/>
    <w:uiPriority w:val="32"/>
    <w:qFormat w:val="1"/>
    <w:rsid w:val="00DB7D95"/>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C3Hr6aaL6jVRBIu3WsYyFMlQw==">CgMxLjA4AHIhMV8zSGFONGpNMU45X3BXbmpWWnhfQU5OaldOUkFPXzFP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2026-02-02T16:33:00Z</dcterms:created>
  <dc:creator>Karrie White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7d77d849-3d46-4fd7-846e-c7f6acff7965</vt:lpwstr>
  </property>
  <property fmtid="{D5CDD505-2E9C-101B-9397-08002B2CF9AE}" pid="3" name="ContentTypeId">
    <vt:lpwstr>0x010100A09A7D1CB2894C4A9979451B35C44FCD</vt:lpwstr>
  </property>
</Properties>
</file>